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B1" w:rsidRPr="00A0316E" w:rsidRDefault="00BA1DB1" w:rsidP="00BA1DB1">
      <w:pPr>
        <w:spacing w:line="360" w:lineRule="auto"/>
        <w:ind w:left="-993" w:right="-142"/>
        <w:jc w:val="cente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A1DB1" w:rsidRPr="00692A26" w:rsidRDefault="00BA1DB1" w:rsidP="00BA1DB1">
      <w:pPr>
        <w:spacing w:line="360" w:lineRule="auto"/>
        <w:ind w:left="-993" w:right="-142"/>
        <w:jc w:val="center"/>
        <w:rPr>
          <w:sz w:val="22"/>
          <w:szCs w:val="22"/>
        </w:rPr>
      </w:pPr>
      <w:r>
        <w:rPr>
          <w:noProof/>
        </w:rPr>
        <w:drawing>
          <wp:anchor distT="0" distB="0" distL="114300" distR="114300" simplePos="0" relativeHeight="251660288" behindDoc="1" locked="0" layoutInCell="1" allowOverlap="1" wp14:anchorId="468D16F6" wp14:editId="2DB6A7DF">
            <wp:simplePos x="0" y="0"/>
            <wp:positionH relativeFrom="column">
              <wp:posOffset>2743200</wp:posOffset>
            </wp:positionH>
            <wp:positionV relativeFrom="paragraph">
              <wp:posOffset>-228600</wp:posOffset>
            </wp:positionV>
            <wp:extent cx="405130" cy="457200"/>
            <wp:effectExtent l="19050" t="0" r="0" b="0"/>
            <wp:wrapTight wrapText="bothSides">
              <wp:wrapPolygon edited="0">
                <wp:start x="-1016" y="0"/>
                <wp:lineTo x="-1016" y="20700"/>
                <wp:lineTo x="21329" y="20700"/>
                <wp:lineTo x="21329" y="0"/>
                <wp:lineTo x="-1016" y="0"/>
              </wp:wrapPolygon>
            </wp:wrapTight>
            <wp:docPr id="3" name="Рисунок 3" descr="G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d"/>
                    <pic:cNvPicPr>
                      <a:picLocks noChangeAspect="1" noChangeArrowheads="1"/>
                    </pic:cNvPicPr>
                  </pic:nvPicPr>
                  <pic:blipFill>
                    <a:blip r:embed="rId6" cstate="print"/>
                    <a:srcRect/>
                    <a:stretch>
                      <a:fillRect/>
                    </a:stretch>
                  </pic:blipFill>
                  <pic:spPr bwMode="auto">
                    <a:xfrm>
                      <a:off x="0" y="0"/>
                      <a:ext cx="405130" cy="457200"/>
                    </a:xfrm>
                    <a:prstGeom prst="rect">
                      <a:avLst/>
                    </a:prstGeom>
                    <a:noFill/>
                    <a:ln w="9525">
                      <a:noFill/>
                      <a:miter lim="800000"/>
                      <a:headEnd/>
                      <a:tailEnd/>
                    </a:ln>
                  </pic:spPr>
                </pic:pic>
              </a:graphicData>
            </a:graphic>
          </wp:anchor>
        </w:drawing>
      </w:r>
    </w:p>
    <w:p w:rsidR="00BA1DB1" w:rsidRPr="00692A26" w:rsidRDefault="00BA1DB1" w:rsidP="00BA1DB1">
      <w:pPr>
        <w:pStyle w:val="1"/>
        <w:ind w:right="-180"/>
        <w:rPr>
          <w:caps/>
          <w:sz w:val="22"/>
          <w:szCs w:val="22"/>
        </w:rPr>
      </w:pPr>
      <w:r w:rsidRPr="00692A26">
        <w:rPr>
          <w:caps/>
          <w:sz w:val="22"/>
          <w:szCs w:val="22"/>
        </w:rPr>
        <w:t>Къэбэрдей-Балъкъэр  Республикэм  щыщ Шэджэм  муниципальнэ куейм хыхьэ Лашынкъей къуажэ жылагъуэм и Щ</w:t>
      </w:r>
      <w:proofErr w:type="gramStart"/>
      <w:r w:rsidRPr="00692A26">
        <w:rPr>
          <w:caps/>
          <w:sz w:val="22"/>
          <w:szCs w:val="22"/>
          <w:lang w:val="en-US"/>
        </w:rPr>
        <w:t>i</w:t>
      </w:r>
      <w:proofErr w:type="gramEnd"/>
      <w:r w:rsidRPr="00692A26">
        <w:rPr>
          <w:caps/>
          <w:sz w:val="22"/>
          <w:szCs w:val="22"/>
        </w:rPr>
        <w:t>ЫП</w:t>
      </w:r>
      <w:r w:rsidRPr="00692A26">
        <w:rPr>
          <w:caps/>
          <w:sz w:val="22"/>
          <w:szCs w:val="22"/>
          <w:lang w:val="en-US"/>
        </w:rPr>
        <w:t>i</w:t>
      </w:r>
      <w:r w:rsidRPr="00692A26">
        <w:rPr>
          <w:caps/>
          <w:sz w:val="22"/>
          <w:szCs w:val="22"/>
        </w:rPr>
        <w:t>Э САМОУПРАВЛЕНЭ</w:t>
      </w:r>
    </w:p>
    <w:p w:rsidR="00BA1DB1" w:rsidRPr="00692A26" w:rsidRDefault="00BA1DB1" w:rsidP="00BA1DB1">
      <w:pPr>
        <w:jc w:val="center"/>
        <w:rPr>
          <w:b/>
          <w:caps/>
          <w:sz w:val="22"/>
          <w:szCs w:val="22"/>
        </w:rPr>
      </w:pPr>
    </w:p>
    <w:p w:rsidR="00BA1DB1" w:rsidRPr="00692A26" w:rsidRDefault="00BA1DB1" w:rsidP="00BA1DB1">
      <w:pPr>
        <w:jc w:val="center"/>
        <w:rPr>
          <w:b/>
          <w:caps/>
          <w:sz w:val="22"/>
          <w:szCs w:val="22"/>
        </w:rPr>
      </w:pPr>
      <w:r w:rsidRPr="00692A26">
        <w:rPr>
          <w:b/>
          <w:caps/>
          <w:sz w:val="22"/>
          <w:szCs w:val="22"/>
        </w:rPr>
        <w:t>Къабарты-Малкъар  Республиканы Чегем муниципальный районуНУ</w:t>
      </w:r>
    </w:p>
    <w:p w:rsidR="00BA1DB1" w:rsidRPr="00692A26" w:rsidRDefault="00BA1DB1" w:rsidP="00BA1DB1">
      <w:pPr>
        <w:jc w:val="center"/>
        <w:rPr>
          <w:b/>
          <w:caps/>
          <w:sz w:val="22"/>
          <w:szCs w:val="22"/>
        </w:rPr>
      </w:pPr>
      <w:r w:rsidRPr="00692A26">
        <w:rPr>
          <w:b/>
          <w:caps/>
          <w:sz w:val="22"/>
          <w:szCs w:val="22"/>
        </w:rPr>
        <w:t>Лечинкай ПОСЕЛКАСЫНЫ ЖЕР-ЖЕРЛИ САМОУПРАВЛЕНИЯСЫ</w:t>
      </w:r>
    </w:p>
    <w:p w:rsidR="00BA1DB1" w:rsidRPr="00692A26" w:rsidRDefault="00BA1DB1" w:rsidP="00BA1DB1">
      <w:pPr>
        <w:jc w:val="center"/>
        <w:rPr>
          <w:b/>
          <w:caps/>
          <w:sz w:val="22"/>
          <w:szCs w:val="22"/>
        </w:rPr>
      </w:pPr>
    </w:p>
    <w:p w:rsidR="00BA1DB1" w:rsidRPr="00692A26" w:rsidRDefault="00BA1DB1" w:rsidP="00BA1DB1">
      <w:pPr>
        <w:jc w:val="center"/>
        <w:rPr>
          <w:b/>
          <w:caps/>
          <w:sz w:val="22"/>
          <w:szCs w:val="22"/>
        </w:rPr>
      </w:pPr>
      <w:r w:rsidRPr="00692A26">
        <w:rPr>
          <w:b/>
          <w:caps/>
          <w:sz w:val="22"/>
          <w:szCs w:val="22"/>
        </w:rPr>
        <w:t>СОВЕТ МестнОГО САМОУПРАВЛЕНИЯ сельского поселения Лечинкай</w:t>
      </w:r>
    </w:p>
    <w:p w:rsidR="00BA1DB1" w:rsidRPr="00692A26" w:rsidRDefault="00BA1DB1" w:rsidP="00BA1DB1">
      <w:pPr>
        <w:jc w:val="center"/>
        <w:rPr>
          <w:b/>
          <w:caps/>
          <w:sz w:val="22"/>
          <w:szCs w:val="22"/>
        </w:rPr>
      </w:pPr>
      <w:r w:rsidRPr="00692A26">
        <w:rPr>
          <w:b/>
          <w:caps/>
          <w:sz w:val="22"/>
          <w:szCs w:val="22"/>
        </w:rPr>
        <w:t>Чегемского муниципального района</w:t>
      </w:r>
    </w:p>
    <w:p w:rsidR="00BA1DB1" w:rsidRPr="00692A26" w:rsidRDefault="00BA1DB1" w:rsidP="00BA1DB1">
      <w:pPr>
        <w:jc w:val="center"/>
        <w:rPr>
          <w:b/>
          <w:caps/>
          <w:sz w:val="22"/>
          <w:szCs w:val="22"/>
        </w:rPr>
      </w:pPr>
      <w:r w:rsidRPr="00692A26">
        <w:rPr>
          <w:b/>
          <w:caps/>
          <w:sz w:val="22"/>
          <w:szCs w:val="22"/>
        </w:rPr>
        <w:t>Кабардино-Балкарской Республики</w:t>
      </w:r>
    </w:p>
    <w:p w:rsidR="00BA1DB1" w:rsidRPr="007C7761" w:rsidRDefault="00BA1DB1" w:rsidP="00BA1DB1">
      <w:pPr>
        <w:pStyle w:val="2"/>
        <w:jc w:val="center"/>
        <w:rPr>
          <w:sz w:val="20"/>
          <w:szCs w:val="20"/>
        </w:rPr>
      </w:pPr>
    </w:p>
    <w:p w:rsidR="00BA1DB1" w:rsidRPr="007C7761" w:rsidRDefault="00BA1DB1" w:rsidP="00BA1DB1">
      <w:pPr>
        <w:pStyle w:val="a5"/>
        <w:spacing w:line="240" w:lineRule="auto"/>
        <w:ind w:left="5664" w:hanging="5664"/>
        <w:jc w:val="center"/>
        <w:rPr>
          <w:b/>
        </w:rPr>
      </w:pPr>
      <w:r w:rsidRPr="007C7761">
        <w:rPr>
          <w:b/>
        </w:rPr>
        <w:t xml:space="preserve">361405, КБР, </w:t>
      </w:r>
      <w:proofErr w:type="spellStart"/>
      <w:r w:rsidRPr="007C7761">
        <w:rPr>
          <w:b/>
        </w:rPr>
        <w:t>с.п</w:t>
      </w:r>
      <w:proofErr w:type="spellEnd"/>
      <w:r w:rsidRPr="007C7761">
        <w:rPr>
          <w:b/>
        </w:rPr>
        <w:t xml:space="preserve">. </w:t>
      </w:r>
      <w:proofErr w:type="spellStart"/>
      <w:r w:rsidRPr="007C7761">
        <w:rPr>
          <w:b/>
        </w:rPr>
        <w:t>Лечинкай</w:t>
      </w:r>
      <w:proofErr w:type="spellEnd"/>
      <w:r w:rsidRPr="007C7761">
        <w:rPr>
          <w:b/>
        </w:rPr>
        <w:t xml:space="preserve">, </w:t>
      </w:r>
      <w:proofErr w:type="spellStart"/>
      <w:r w:rsidRPr="007C7761">
        <w:rPr>
          <w:b/>
        </w:rPr>
        <w:t>ул.Н.Т.Канукоева</w:t>
      </w:r>
      <w:proofErr w:type="spellEnd"/>
      <w:r w:rsidRPr="007C7761">
        <w:rPr>
          <w:b/>
        </w:rPr>
        <w:t>, 66</w:t>
      </w:r>
      <w:r w:rsidRPr="007C7761">
        <w:t xml:space="preserve"> </w:t>
      </w:r>
      <w:r w:rsidRPr="007C7761">
        <w:tab/>
        <w:t xml:space="preserve">  </w:t>
      </w:r>
      <w:r w:rsidRPr="007C7761">
        <w:tab/>
      </w:r>
      <w:r w:rsidRPr="007C7761">
        <w:rPr>
          <w:b/>
        </w:rPr>
        <w:t xml:space="preserve">Тел. 8(86630) 75-056, 75-284, </w:t>
      </w:r>
      <w:r w:rsidRPr="007C7761">
        <w:rPr>
          <w:b/>
          <w:lang w:val="en-US"/>
        </w:rPr>
        <w:t>Fax</w:t>
      </w:r>
      <w:r w:rsidRPr="007C7761">
        <w:rPr>
          <w:b/>
        </w:rPr>
        <w:t xml:space="preserve">.75-356  </w:t>
      </w:r>
      <w:r w:rsidRPr="007C7761">
        <w:rPr>
          <w:b/>
        </w:rPr>
        <w:tab/>
      </w:r>
      <w:r w:rsidRPr="007C7761">
        <w:rPr>
          <w:b/>
          <w:lang w:val="en-US"/>
        </w:rPr>
        <w:t>E</w:t>
      </w:r>
      <w:r w:rsidRPr="007C7761">
        <w:rPr>
          <w:b/>
        </w:rPr>
        <w:t>-</w:t>
      </w:r>
      <w:r w:rsidRPr="007C7761">
        <w:rPr>
          <w:b/>
          <w:lang w:val="en-US"/>
        </w:rPr>
        <w:t>mail</w:t>
      </w:r>
      <w:r w:rsidRPr="007C7761">
        <w:rPr>
          <w:b/>
        </w:rPr>
        <w:t xml:space="preserve">: </w:t>
      </w:r>
      <w:proofErr w:type="spellStart"/>
      <w:r w:rsidRPr="007C7761">
        <w:rPr>
          <w:b/>
          <w:lang w:val="en-US"/>
        </w:rPr>
        <w:t>splechinkay</w:t>
      </w:r>
      <w:proofErr w:type="spellEnd"/>
      <w:r w:rsidRPr="007C7761">
        <w:rPr>
          <w:b/>
        </w:rPr>
        <w:t>@</w:t>
      </w:r>
      <w:r w:rsidRPr="007C7761">
        <w:rPr>
          <w:b/>
          <w:lang w:val="en-US"/>
        </w:rPr>
        <w:t>mail</w:t>
      </w:r>
      <w:r w:rsidRPr="007C7761">
        <w:rPr>
          <w:b/>
        </w:rPr>
        <w:t>.</w:t>
      </w:r>
      <w:proofErr w:type="spellStart"/>
      <w:r w:rsidRPr="007C7761">
        <w:rPr>
          <w:b/>
          <w:lang w:val="en-US"/>
        </w:rPr>
        <w:t>ru</w:t>
      </w:r>
      <w:proofErr w:type="spellEnd"/>
    </w:p>
    <w:p w:rsidR="00BA1DB1" w:rsidRPr="000B714E" w:rsidRDefault="00BA1DB1" w:rsidP="00BA1DB1">
      <w:pPr>
        <w:spacing w:line="360" w:lineRule="auto"/>
        <w:ind w:right="-238"/>
        <w:jc w:val="both"/>
        <w:rPr>
          <w:b/>
          <w:sz w:val="26"/>
          <w:szCs w:val="26"/>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5352DAF2" wp14:editId="2CA653F3">
                <wp:simplePos x="0" y="0"/>
                <wp:positionH relativeFrom="column">
                  <wp:posOffset>-440055</wp:posOffset>
                </wp:positionH>
                <wp:positionV relativeFrom="paragraph">
                  <wp:posOffset>126365</wp:posOffset>
                </wp:positionV>
                <wp:extent cx="6949440" cy="0"/>
                <wp:effectExtent l="24130" t="24130" r="27305" b="2349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9.95pt" to="512.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" strokeweight="3pt">
                <v:stroke linestyle="thinThin"/>
                <w10:wrap type="topAndBottom"/>
              </v:line>
            </w:pict>
          </mc:Fallback>
        </mc:AlternateContent>
      </w:r>
      <w:r>
        <w:rPr>
          <w:i/>
          <w:sz w:val="26"/>
          <w:szCs w:val="26"/>
        </w:rPr>
        <w:t xml:space="preserve">«05» апреля </w:t>
      </w:r>
      <w:r w:rsidRPr="000B714E">
        <w:rPr>
          <w:i/>
          <w:sz w:val="26"/>
          <w:szCs w:val="26"/>
        </w:rPr>
        <w:t xml:space="preserve"> 20</w:t>
      </w:r>
      <w:r>
        <w:rPr>
          <w:i/>
          <w:sz w:val="26"/>
          <w:szCs w:val="26"/>
        </w:rPr>
        <w:t xml:space="preserve">16  </w:t>
      </w:r>
      <w:r w:rsidRPr="000B714E">
        <w:rPr>
          <w:i/>
          <w:sz w:val="26"/>
          <w:szCs w:val="26"/>
        </w:rPr>
        <w:t xml:space="preserve"> года          </w:t>
      </w:r>
      <w:r w:rsidRPr="000B714E">
        <w:rPr>
          <w:i/>
          <w:sz w:val="26"/>
          <w:szCs w:val="26"/>
        </w:rPr>
        <w:tab/>
      </w:r>
      <w:r w:rsidRPr="000B714E">
        <w:rPr>
          <w:i/>
          <w:sz w:val="26"/>
          <w:szCs w:val="26"/>
        </w:rPr>
        <w:tab/>
        <w:t xml:space="preserve">                  </w:t>
      </w:r>
      <w:r w:rsidRPr="000B714E">
        <w:rPr>
          <w:i/>
          <w:sz w:val="26"/>
          <w:szCs w:val="26"/>
        </w:rPr>
        <w:tab/>
        <w:t xml:space="preserve">         </w:t>
      </w:r>
      <w:r>
        <w:rPr>
          <w:i/>
          <w:sz w:val="26"/>
          <w:szCs w:val="26"/>
        </w:rPr>
        <w:tab/>
      </w:r>
      <w:r>
        <w:rPr>
          <w:i/>
          <w:sz w:val="26"/>
          <w:szCs w:val="26"/>
        </w:rPr>
        <w:tab/>
      </w:r>
      <w:r>
        <w:rPr>
          <w:i/>
          <w:sz w:val="26"/>
          <w:szCs w:val="26"/>
        </w:rPr>
        <w:tab/>
      </w:r>
      <w:r w:rsidRPr="000B714E">
        <w:rPr>
          <w:i/>
          <w:sz w:val="26"/>
          <w:szCs w:val="26"/>
        </w:rPr>
        <w:t xml:space="preserve">  </w:t>
      </w:r>
    </w:p>
    <w:p w:rsidR="00BA1DB1" w:rsidRPr="000B714E" w:rsidRDefault="00BA1DB1" w:rsidP="00BA1DB1">
      <w:pPr>
        <w:jc w:val="center"/>
        <w:rPr>
          <w:b/>
          <w:sz w:val="26"/>
          <w:szCs w:val="26"/>
        </w:rPr>
      </w:pPr>
      <w:r w:rsidRPr="000B714E">
        <w:rPr>
          <w:b/>
          <w:sz w:val="26"/>
          <w:szCs w:val="26"/>
        </w:rPr>
        <w:t xml:space="preserve">РЕШЕНИЕ </w:t>
      </w:r>
      <w:r>
        <w:rPr>
          <w:b/>
          <w:sz w:val="26"/>
          <w:szCs w:val="26"/>
        </w:rPr>
        <w:t>№ 117</w:t>
      </w:r>
    </w:p>
    <w:p w:rsidR="00BA1DB1" w:rsidRPr="000B714E" w:rsidRDefault="00BA1DB1" w:rsidP="00BA1DB1">
      <w:pPr>
        <w:jc w:val="center"/>
        <w:rPr>
          <w:b/>
          <w:sz w:val="26"/>
          <w:szCs w:val="26"/>
        </w:rPr>
      </w:pPr>
      <w:r w:rsidRPr="000B714E">
        <w:rPr>
          <w:b/>
          <w:sz w:val="26"/>
          <w:szCs w:val="26"/>
        </w:rPr>
        <w:t xml:space="preserve">УНАФЭ </w:t>
      </w:r>
      <w:r>
        <w:rPr>
          <w:b/>
          <w:sz w:val="26"/>
          <w:szCs w:val="26"/>
        </w:rPr>
        <w:t xml:space="preserve">  № 117</w:t>
      </w:r>
      <w:r w:rsidRPr="000B714E">
        <w:rPr>
          <w:b/>
          <w:sz w:val="26"/>
          <w:szCs w:val="26"/>
        </w:rPr>
        <w:t xml:space="preserve">     </w:t>
      </w:r>
    </w:p>
    <w:p w:rsidR="00BA1DB1" w:rsidRDefault="00BA1DB1" w:rsidP="00BA1DB1">
      <w:pPr>
        <w:jc w:val="center"/>
        <w:rPr>
          <w:b/>
          <w:sz w:val="26"/>
          <w:szCs w:val="26"/>
        </w:rPr>
      </w:pPr>
      <w:r w:rsidRPr="000B714E">
        <w:rPr>
          <w:b/>
          <w:sz w:val="26"/>
          <w:szCs w:val="26"/>
        </w:rPr>
        <w:t>БЕГИМ</w:t>
      </w:r>
      <w:r>
        <w:rPr>
          <w:b/>
          <w:sz w:val="26"/>
          <w:szCs w:val="26"/>
        </w:rPr>
        <w:t xml:space="preserve"> </w:t>
      </w:r>
      <w:r w:rsidRPr="000B714E">
        <w:rPr>
          <w:b/>
          <w:sz w:val="26"/>
          <w:szCs w:val="26"/>
        </w:rPr>
        <w:t xml:space="preserve">   </w:t>
      </w:r>
      <w:r>
        <w:rPr>
          <w:b/>
          <w:sz w:val="26"/>
          <w:szCs w:val="26"/>
        </w:rPr>
        <w:t>№ 117</w:t>
      </w:r>
      <w:r w:rsidRPr="000B714E">
        <w:rPr>
          <w:b/>
          <w:sz w:val="26"/>
          <w:szCs w:val="26"/>
        </w:rPr>
        <w:t xml:space="preserve">  </w:t>
      </w:r>
    </w:p>
    <w:p w:rsidR="00BA1DB1" w:rsidRPr="00724BB5" w:rsidRDefault="00BA1DB1" w:rsidP="00BA1DB1">
      <w:pPr>
        <w:jc w:val="center"/>
      </w:pPr>
    </w:p>
    <w:p w:rsidR="00BA1DB1" w:rsidRPr="004032C6" w:rsidRDefault="00BA1DB1" w:rsidP="00BA1DB1">
      <w:pPr>
        <w:pStyle w:val="a3"/>
        <w:shd w:val="clear" w:color="auto" w:fill="FFFFFF"/>
        <w:spacing w:before="0" w:beforeAutospacing="0" w:after="0" w:afterAutospacing="0"/>
        <w:jc w:val="both"/>
        <w:rPr>
          <w:rStyle w:val="a4"/>
          <w:sz w:val="28"/>
          <w:szCs w:val="28"/>
        </w:rPr>
      </w:pPr>
      <w:bookmarkStart w:id="0" w:name="_GoBack"/>
      <w:bookmarkEnd w:id="0"/>
      <w:r w:rsidRPr="004032C6">
        <w:rPr>
          <w:rStyle w:val="a4"/>
          <w:sz w:val="28"/>
          <w:szCs w:val="28"/>
        </w:rPr>
        <w:t xml:space="preserve">  «О внесении изменений и дополнений</w:t>
      </w:r>
    </w:p>
    <w:p w:rsidR="00BA1DB1" w:rsidRDefault="00BA1DB1" w:rsidP="00BA1DB1">
      <w:pPr>
        <w:pStyle w:val="a3"/>
        <w:shd w:val="clear" w:color="auto" w:fill="FFFFFF"/>
        <w:spacing w:before="0" w:beforeAutospacing="0" w:after="0" w:afterAutospacing="0"/>
        <w:jc w:val="both"/>
        <w:rPr>
          <w:rStyle w:val="a4"/>
          <w:sz w:val="28"/>
          <w:szCs w:val="28"/>
        </w:rPr>
      </w:pPr>
      <w:r w:rsidRPr="004032C6">
        <w:rPr>
          <w:rStyle w:val="a4"/>
          <w:sz w:val="28"/>
          <w:szCs w:val="28"/>
        </w:rPr>
        <w:t xml:space="preserve"> В Устав сельского поселения </w:t>
      </w:r>
      <w:proofErr w:type="spellStart"/>
      <w:r w:rsidRPr="004032C6">
        <w:rPr>
          <w:rStyle w:val="a4"/>
          <w:sz w:val="28"/>
          <w:szCs w:val="28"/>
        </w:rPr>
        <w:t>Лечинкай</w:t>
      </w:r>
      <w:proofErr w:type="spellEnd"/>
      <w:r w:rsidRPr="004032C6">
        <w:rPr>
          <w:rStyle w:val="a4"/>
          <w:sz w:val="28"/>
          <w:szCs w:val="28"/>
        </w:rPr>
        <w:t>»</w:t>
      </w:r>
    </w:p>
    <w:p w:rsidR="00BA1DB1" w:rsidRPr="004032C6" w:rsidRDefault="00BA1DB1" w:rsidP="00BA1DB1">
      <w:pPr>
        <w:pStyle w:val="a3"/>
        <w:shd w:val="clear" w:color="auto" w:fill="FFFFFF"/>
        <w:spacing w:before="0" w:beforeAutospacing="0" w:after="0" w:afterAutospacing="0"/>
        <w:jc w:val="both"/>
        <w:rPr>
          <w:rStyle w:val="a4"/>
          <w:sz w:val="28"/>
          <w:szCs w:val="28"/>
        </w:rPr>
      </w:pPr>
    </w:p>
    <w:p w:rsidR="00BA1DB1" w:rsidRPr="004032C6" w:rsidRDefault="00BA1DB1" w:rsidP="00BA1DB1">
      <w:pPr>
        <w:rPr>
          <w:sz w:val="28"/>
          <w:szCs w:val="28"/>
        </w:rPr>
      </w:pPr>
    </w:p>
    <w:p w:rsidR="00BA1DB1" w:rsidRPr="004032C6" w:rsidRDefault="00BA1DB1" w:rsidP="00BA1DB1">
      <w:pPr>
        <w:jc w:val="both"/>
        <w:rPr>
          <w:sz w:val="28"/>
          <w:szCs w:val="28"/>
        </w:rPr>
      </w:pPr>
      <w:r w:rsidRPr="004032C6">
        <w:rPr>
          <w:sz w:val="28"/>
          <w:szCs w:val="28"/>
        </w:rPr>
        <w:t xml:space="preserve">      </w:t>
      </w:r>
      <w:r w:rsidRPr="004032C6">
        <w:rPr>
          <w:b/>
          <w:sz w:val="28"/>
          <w:szCs w:val="28"/>
        </w:rPr>
        <w:t xml:space="preserve"> </w:t>
      </w:r>
      <w:proofErr w:type="gramStart"/>
      <w:r w:rsidRPr="004032C6">
        <w:rPr>
          <w:sz w:val="28"/>
          <w:szCs w:val="28"/>
        </w:rPr>
        <w:t>В соответствии с Федеральными законами от 06.10.2003 года № 131-ФЗ «Об общих принципах организации местного самоуправления в РФ», от 15.02.2016 г. № 17-ФЗ «О внесении изменения в статью 74 Федерального закона «Об общих принципах организации местного самоуправления в Российской Федерации», письмом № 15-02/53 от 08.02.2016 г. заместителя Руководителя Администрации Главы Кабардино-Балкарской Республики – начальника управления по вопросам местного самоуправления, письмом № 7 от 24.02.2016</w:t>
      </w:r>
      <w:proofErr w:type="gramEnd"/>
      <w:r w:rsidRPr="004032C6">
        <w:rPr>
          <w:sz w:val="28"/>
          <w:szCs w:val="28"/>
        </w:rPr>
        <w:t xml:space="preserve"> г. Совета местного самоуправления Чегемского муниципального района КБР, Совет местного самоуправления сельского поселения </w:t>
      </w:r>
      <w:proofErr w:type="spellStart"/>
      <w:r w:rsidRPr="004032C6">
        <w:rPr>
          <w:sz w:val="28"/>
          <w:szCs w:val="28"/>
        </w:rPr>
        <w:t>Лечинкай</w:t>
      </w:r>
      <w:proofErr w:type="spellEnd"/>
      <w:r w:rsidRPr="004032C6">
        <w:rPr>
          <w:sz w:val="28"/>
          <w:szCs w:val="28"/>
        </w:rPr>
        <w:t xml:space="preserve"> </w:t>
      </w:r>
    </w:p>
    <w:p w:rsidR="00BA1DB1" w:rsidRDefault="00BA1DB1" w:rsidP="00BA1DB1">
      <w:pPr>
        <w:jc w:val="both"/>
        <w:rPr>
          <w:sz w:val="28"/>
          <w:szCs w:val="28"/>
        </w:rPr>
      </w:pPr>
      <w:r w:rsidRPr="004032C6">
        <w:rPr>
          <w:b/>
          <w:sz w:val="28"/>
          <w:szCs w:val="28"/>
        </w:rPr>
        <w:t xml:space="preserve">                                           РЕШИЛ</w:t>
      </w:r>
      <w:r w:rsidRPr="004032C6">
        <w:rPr>
          <w:sz w:val="28"/>
          <w:szCs w:val="28"/>
        </w:rPr>
        <w:t xml:space="preserve">:  </w:t>
      </w:r>
    </w:p>
    <w:p w:rsidR="00BA1DB1" w:rsidRPr="004032C6" w:rsidRDefault="00BA1DB1" w:rsidP="00BA1DB1">
      <w:pPr>
        <w:jc w:val="both"/>
        <w:rPr>
          <w:sz w:val="28"/>
          <w:szCs w:val="28"/>
        </w:rPr>
      </w:pPr>
    </w:p>
    <w:p w:rsidR="00BA1DB1" w:rsidRPr="004032C6" w:rsidRDefault="00BA1DB1" w:rsidP="00BA1DB1">
      <w:pPr>
        <w:jc w:val="both"/>
        <w:rPr>
          <w:sz w:val="28"/>
          <w:szCs w:val="28"/>
        </w:rPr>
      </w:pPr>
    </w:p>
    <w:p w:rsidR="00BA1DB1" w:rsidRPr="004032C6" w:rsidRDefault="00BA1DB1" w:rsidP="00BA1DB1">
      <w:pPr>
        <w:numPr>
          <w:ilvl w:val="0"/>
          <w:numId w:val="1"/>
        </w:numPr>
        <w:jc w:val="both"/>
        <w:rPr>
          <w:sz w:val="28"/>
          <w:szCs w:val="28"/>
        </w:rPr>
      </w:pPr>
      <w:r w:rsidRPr="004032C6">
        <w:rPr>
          <w:sz w:val="28"/>
          <w:szCs w:val="28"/>
        </w:rPr>
        <w:t xml:space="preserve">Внести в Устав сельского поселения </w:t>
      </w:r>
      <w:proofErr w:type="spellStart"/>
      <w:r w:rsidRPr="004032C6">
        <w:rPr>
          <w:sz w:val="28"/>
          <w:szCs w:val="28"/>
        </w:rPr>
        <w:t>Лечинкай</w:t>
      </w:r>
      <w:proofErr w:type="spellEnd"/>
      <w:r w:rsidRPr="004032C6">
        <w:rPr>
          <w:sz w:val="28"/>
          <w:szCs w:val="28"/>
        </w:rPr>
        <w:t xml:space="preserve"> следующие изменения и дополнения:</w:t>
      </w:r>
    </w:p>
    <w:p w:rsidR="00BA1DB1" w:rsidRPr="004032C6" w:rsidRDefault="00BA1DB1" w:rsidP="00BA1DB1">
      <w:pPr>
        <w:jc w:val="both"/>
        <w:rPr>
          <w:sz w:val="28"/>
          <w:szCs w:val="28"/>
        </w:rPr>
      </w:pPr>
      <w:r w:rsidRPr="004032C6">
        <w:rPr>
          <w:sz w:val="28"/>
          <w:szCs w:val="28"/>
        </w:rPr>
        <w:t xml:space="preserve">        </w:t>
      </w:r>
    </w:p>
    <w:p w:rsidR="00BA1DB1" w:rsidRPr="004032C6" w:rsidRDefault="00BA1DB1" w:rsidP="00BA1DB1">
      <w:pPr>
        <w:jc w:val="both"/>
        <w:rPr>
          <w:sz w:val="28"/>
          <w:szCs w:val="28"/>
        </w:rPr>
      </w:pPr>
      <w:r w:rsidRPr="004032C6">
        <w:rPr>
          <w:sz w:val="28"/>
          <w:szCs w:val="28"/>
        </w:rPr>
        <w:t xml:space="preserve">       - пункт 2 части 2 ст.28 Устава </w:t>
      </w:r>
      <w:r w:rsidRPr="004032C6">
        <w:rPr>
          <w:b/>
          <w:sz w:val="28"/>
          <w:szCs w:val="28"/>
        </w:rPr>
        <w:t xml:space="preserve"> «Совет местного самоуправления сельского поселения </w:t>
      </w:r>
      <w:proofErr w:type="spellStart"/>
      <w:r w:rsidRPr="004032C6">
        <w:rPr>
          <w:b/>
          <w:sz w:val="28"/>
          <w:szCs w:val="28"/>
        </w:rPr>
        <w:t>Лечинкай</w:t>
      </w:r>
      <w:proofErr w:type="spellEnd"/>
      <w:r w:rsidRPr="004032C6">
        <w:rPr>
          <w:b/>
          <w:sz w:val="28"/>
          <w:szCs w:val="28"/>
        </w:rPr>
        <w:t xml:space="preserve">»,  </w:t>
      </w:r>
      <w:r w:rsidRPr="004032C6">
        <w:rPr>
          <w:sz w:val="28"/>
          <w:szCs w:val="28"/>
        </w:rPr>
        <w:t xml:space="preserve">слова 4 года заменить словами на 5 лет;  </w:t>
      </w:r>
    </w:p>
    <w:p w:rsidR="00BA1DB1" w:rsidRPr="004032C6" w:rsidRDefault="00BA1DB1" w:rsidP="00BA1DB1">
      <w:pPr>
        <w:autoSpaceDE w:val="0"/>
        <w:autoSpaceDN w:val="0"/>
        <w:adjustRightInd w:val="0"/>
        <w:jc w:val="both"/>
        <w:outlineLvl w:val="1"/>
        <w:rPr>
          <w:sz w:val="28"/>
          <w:szCs w:val="28"/>
        </w:rPr>
      </w:pPr>
    </w:p>
    <w:p w:rsidR="00BA1DB1" w:rsidRDefault="00BA1DB1" w:rsidP="00BA1DB1">
      <w:pPr>
        <w:ind w:firstLine="708"/>
        <w:jc w:val="both"/>
        <w:rPr>
          <w:sz w:val="28"/>
          <w:szCs w:val="28"/>
        </w:rPr>
      </w:pPr>
      <w:r w:rsidRPr="004032C6">
        <w:rPr>
          <w:sz w:val="28"/>
          <w:szCs w:val="28"/>
        </w:rPr>
        <w:lastRenderedPageBreak/>
        <w:t xml:space="preserve">- пункт 2 части 2 ст.32 Устава </w:t>
      </w:r>
      <w:r w:rsidRPr="004032C6">
        <w:rPr>
          <w:b/>
          <w:sz w:val="28"/>
          <w:szCs w:val="28"/>
        </w:rPr>
        <w:t xml:space="preserve"> «Депутат Совета местного самоуправления сельского поселения </w:t>
      </w:r>
      <w:proofErr w:type="spellStart"/>
      <w:r w:rsidRPr="004032C6">
        <w:rPr>
          <w:b/>
          <w:sz w:val="28"/>
          <w:szCs w:val="28"/>
        </w:rPr>
        <w:t>Лечинкай</w:t>
      </w:r>
      <w:proofErr w:type="spellEnd"/>
      <w:r w:rsidRPr="004032C6">
        <w:rPr>
          <w:b/>
          <w:sz w:val="28"/>
          <w:szCs w:val="28"/>
        </w:rPr>
        <w:t xml:space="preserve">»,  </w:t>
      </w:r>
      <w:r w:rsidRPr="004032C6">
        <w:rPr>
          <w:sz w:val="28"/>
          <w:szCs w:val="28"/>
        </w:rPr>
        <w:t xml:space="preserve">слова на срок 4 года заменить словами на срок 5 лет;  </w:t>
      </w:r>
    </w:p>
    <w:p w:rsidR="00BA1DB1" w:rsidRPr="004032C6" w:rsidRDefault="00BA1DB1" w:rsidP="00BA1DB1">
      <w:pPr>
        <w:ind w:firstLine="708"/>
        <w:jc w:val="both"/>
        <w:rPr>
          <w:sz w:val="28"/>
          <w:szCs w:val="28"/>
        </w:rPr>
      </w:pPr>
    </w:p>
    <w:p w:rsidR="00BA1DB1" w:rsidRPr="004032C6" w:rsidRDefault="00BA1DB1" w:rsidP="00BA1DB1">
      <w:pPr>
        <w:ind w:firstLine="708"/>
        <w:jc w:val="both"/>
        <w:rPr>
          <w:b/>
          <w:sz w:val="28"/>
          <w:szCs w:val="28"/>
        </w:rPr>
      </w:pPr>
      <w:r w:rsidRPr="004032C6">
        <w:rPr>
          <w:sz w:val="28"/>
          <w:szCs w:val="28"/>
        </w:rPr>
        <w:t xml:space="preserve">- пункт 3 части 3 ст.35 Устава </w:t>
      </w:r>
      <w:r w:rsidRPr="004032C6">
        <w:rPr>
          <w:b/>
          <w:sz w:val="28"/>
          <w:szCs w:val="28"/>
        </w:rPr>
        <w:t xml:space="preserve"> «Глава сельского поселения </w:t>
      </w:r>
      <w:proofErr w:type="spellStart"/>
      <w:r w:rsidRPr="004032C6">
        <w:rPr>
          <w:b/>
          <w:sz w:val="28"/>
          <w:szCs w:val="28"/>
        </w:rPr>
        <w:t>Лечинкай</w:t>
      </w:r>
      <w:proofErr w:type="spellEnd"/>
      <w:r w:rsidRPr="004032C6">
        <w:rPr>
          <w:b/>
          <w:sz w:val="28"/>
          <w:szCs w:val="28"/>
        </w:rPr>
        <w:t xml:space="preserve">»  </w:t>
      </w:r>
    </w:p>
    <w:p w:rsidR="00BA1DB1" w:rsidRPr="004032C6" w:rsidRDefault="00BA1DB1" w:rsidP="00BA1DB1">
      <w:pPr>
        <w:pStyle w:val="a6"/>
        <w:spacing w:line="240" w:lineRule="auto"/>
        <w:ind w:left="0" w:firstLine="851"/>
        <w:jc w:val="both"/>
        <w:rPr>
          <w:rFonts w:ascii="Times New Roman" w:hAnsi="Times New Roman"/>
          <w:sz w:val="28"/>
          <w:szCs w:val="28"/>
        </w:rPr>
      </w:pPr>
      <w:r w:rsidRPr="004032C6">
        <w:rPr>
          <w:rFonts w:ascii="Times New Roman" w:hAnsi="Times New Roman"/>
          <w:sz w:val="28"/>
          <w:szCs w:val="28"/>
        </w:rPr>
        <w:t>3</w:t>
      </w:r>
      <w:r w:rsidRPr="004032C6">
        <w:rPr>
          <w:rFonts w:ascii="Times New Roman" w:hAnsi="Times New Roman"/>
          <w:bCs/>
          <w:sz w:val="28"/>
          <w:szCs w:val="28"/>
        </w:rPr>
        <w:t xml:space="preserve">. Глава </w:t>
      </w:r>
      <w:r w:rsidRPr="004032C6">
        <w:rPr>
          <w:rFonts w:ascii="Times New Roman" w:hAnsi="Times New Roman"/>
          <w:sz w:val="28"/>
          <w:szCs w:val="28"/>
        </w:rPr>
        <w:t xml:space="preserve">сельского поселения </w:t>
      </w:r>
      <w:proofErr w:type="spellStart"/>
      <w:r w:rsidRPr="004032C6">
        <w:rPr>
          <w:rFonts w:ascii="Times New Roman" w:hAnsi="Times New Roman"/>
          <w:color w:val="000000"/>
          <w:sz w:val="28"/>
          <w:szCs w:val="28"/>
        </w:rPr>
        <w:t>Лечинкай</w:t>
      </w:r>
      <w:proofErr w:type="spellEnd"/>
      <w:r w:rsidRPr="004032C6">
        <w:rPr>
          <w:rFonts w:ascii="Times New Roman" w:hAnsi="Times New Roman"/>
          <w:color w:val="000000"/>
          <w:sz w:val="28"/>
          <w:szCs w:val="28"/>
        </w:rPr>
        <w:t xml:space="preserve"> </w:t>
      </w:r>
      <w:r w:rsidRPr="004032C6">
        <w:rPr>
          <w:rFonts w:ascii="Times New Roman" w:hAnsi="Times New Roman"/>
          <w:bCs/>
          <w:sz w:val="28"/>
          <w:szCs w:val="28"/>
        </w:rPr>
        <w:t xml:space="preserve">избирается депутатами </w:t>
      </w:r>
      <w:r w:rsidRPr="004032C6">
        <w:rPr>
          <w:rFonts w:ascii="Times New Roman" w:hAnsi="Times New Roman"/>
          <w:sz w:val="28"/>
          <w:szCs w:val="28"/>
        </w:rPr>
        <w:t xml:space="preserve">Совета местного самоуправления </w:t>
      </w:r>
      <w:r w:rsidRPr="004032C6">
        <w:rPr>
          <w:rFonts w:ascii="Times New Roman" w:hAnsi="Times New Roman"/>
          <w:bCs/>
          <w:sz w:val="28"/>
          <w:szCs w:val="28"/>
        </w:rPr>
        <w:t xml:space="preserve">сельского поселения из своего состава открытым голосованием на срок, не превышающий срок полномочий </w:t>
      </w:r>
      <w:r w:rsidRPr="004032C6">
        <w:rPr>
          <w:rFonts w:ascii="Times New Roman" w:hAnsi="Times New Roman"/>
          <w:sz w:val="28"/>
          <w:szCs w:val="28"/>
        </w:rPr>
        <w:t>Совета местного самоуправления сельского поселения.</w:t>
      </w:r>
    </w:p>
    <w:p w:rsidR="00BA1DB1" w:rsidRPr="004032C6" w:rsidRDefault="00BA1DB1" w:rsidP="00BA1DB1">
      <w:pPr>
        <w:pStyle w:val="a6"/>
        <w:spacing w:after="0" w:line="240" w:lineRule="auto"/>
        <w:ind w:left="0" w:firstLine="851"/>
        <w:jc w:val="both"/>
        <w:rPr>
          <w:rFonts w:ascii="Times New Roman" w:hAnsi="Times New Roman"/>
          <w:bCs/>
          <w:color w:val="000000"/>
          <w:sz w:val="28"/>
          <w:szCs w:val="28"/>
        </w:rPr>
      </w:pPr>
      <w:r w:rsidRPr="004032C6">
        <w:rPr>
          <w:rFonts w:ascii="Times New Roman" w:hAnsi="Times New Roman"/>
          <w:sz w:val="28"/>
          <w:szCs w:val="28"/>
        </w:rPr>
        <w:t xml:space="preserve">Избранным признается кандидат на должность главы сельского поселения, который получил наибольшее число голосов депутатов по отношению к другим кандидатам. </w:t>
      </w:r>
      <w:r w:rsidRPr="004032C6">
        <w:rPr>
          <w:rFonts w:ascii="Times New Roman" w:hAnsi="Times New Roman"/>
          <w:bCs/>
          <w:color w:val="000000"/>
          <w:sz w:val="28"/>
          <w:szCs w:val="28"/>
        </w:rPr>
        <w:t xml:space="preserve">При равном числе полученных голосов проводится </w:t>
      </w:r>
      <w:r w:rsidRPr="004032C6">
        <w:rPr>
          <w:rFonts w:ascii="Times New Roman" w:hAnsi="Times New Roman"/>
          <w:color w:val="000000"/>
          <w:sz w:val="28"/>
          <w:szCs w:val="28"/>
        </w:rPr>
        <w:t>второй тур</w:t>
      </w:r>
      <w:r w:rsidRPr="004032C6">
        <w:rPr>
          <w:rFonts w:ascii="Times New Roman" w:hAnsi="Times New Roman"/>
          <w:bCs/>
          <w:color w:val="000000"/>
          <w:sz w:val="28"/>
          <w:szCs w:val="28"/>
        </w:rPr>
        <w:t xml:space="preserve"> до определения победителя</w:t>
      </w:r>
    </w:p>
    <w:p w:rsidR="00BA1DB1" w:rsidRPr="004032C6" w:rsidRDefault="00BA1DB1" w:rsidP="00BA1DB1">
      <w:pPr>
        <w:pStyle w:val="a6"/>
        <w:spacing w:after="0" w:line="240" w:lineRule="auto"/>
        <w:ind w:left="0" w:firstLine="851"/>
        <w:jc w:val="both"/>
        <w:rPr>
          <w:rFonts w:ascii="Times New Roman" w:hAnsi="Times New Roman"/>
          <w:b/>
          <w:bCs/>
          <w:color w:val="000000"/>
          <w:sz w:val="28"/>
          <w:szCs w:val="28"/>
        </w:rPr>
      </w:pPr>
      <w:r w:rsidRPr="004032C6">
        <w:rPr>
          <w:rFonts w:ascii="Times New Roman" w:hAnsi="Times New Roman"/>
          <w:bCs/>
          <w:color w:val="000000"/>
          <w:sz w:val="28"/>
          <w:szCs w:val="28"/>
        </w:rPr>
        <w:t xml:space="preserve"> </w:t>
      </w:r>
      <w:r w:rsidRPr="004032C6">
        <w:rPr>
          <w:rFonts w:ascii="Times New Roman" w:hAnsi="Times New Roman"/>
          <w:b/>
          <w:bCs/>
          <w:color w:val="000000"/>
          <w:sz w:val="28"/>
          <w:szCs w:val="28"/>
        </w:rPr>
        <w:t>изложить в новой редакции:</w:t>
      </w:r>
    </w:p>
    <w:p w:rsidR="00BA1DB1" w:rsidRPr="004032C6" w:rsidRDefault="00BA1DB1" w:rsidP="00BA1DB1">
      <w:pPr>
        <w:pStyle w:val="a6"/>
        <w:spacing w:line="240" w:lineRule="auto"/>
        <w:ind w:left="0" w:firstLine="851"/>
        <w:jc w:val="both"/>
        <w:rPr>
          <w:rFonts w:ascii="Times New Roman" w:hAnsi="Times New Roman"/>
          <w:sz w:val="28"/>
          <w:szCs w:val="28"/>
        </w:rPr>
      </w:pPr>
      <w:r w:rsidRPr="004032C6">
        <w:rPr>
          <w:rFonts w:ascii="Times New Roman" w:hAnsi="Times New Roman"/>
          <w:sz w:val="28"/>
          <w:szCs w:val="28"/>
        </w:rPr>
        <w:t>3</w:t>
      </w:r>
      <w:r w:rsidRPr="004032C6">
        <w:rPr>
          <w:rFonts w:ascii="Times New Roman" w:hAnsi="Times New Roman"/>
          <w:bCs/>
          <w:sz w:val="28"/>
          <w:szCs w:val="28"/>
        </w:rPr>
        <w:t xml:space="preserve">. Глава </w:t>
      </w:r>
      <w:r w:rsidRPr="004032C6">
        <w:rPr>
          <w:rFonts w:ascii="Times New Roman" w:hAnsi="Times New Roman"/>
          <w:sz w:val="28"/>
          <w:szCs w:val="28"/>
        </w:rPr>
        <w:t xml:space="preserve">сельского поселения </w:t>
      </w:r>
      <w:proofErr w:type="spellStart"/>
      <w:r w:rsidRPr="004032C6">
        <w:rPr>
          <w:rFonts w:ascii="Times New Roman" w:hAnsi="Times New Roman"/>
          <w:color w:val="000000"/>
          <w:sz w:val="28"/>
          <w:szCs w:val="28"/>
        </w:rPr>
        <w:t>Лечинкай</w:t>
      </w:r>
      <w:proofErr w:type="spellEnd"/>
      <w:r w:rsidRPr="004032C6">
        <w:rPr>
          <w:rFonts w:ascii="Times New Roman" w:hAnsi="Times New Roman"/>
          <w:color w:val="000000"/>
          <w:sz w:val="28"/>
          <w:szCs w:val="28"/>
        </w:rPr>
        <w:t xml:space="preserve"> </w:t>
      </w:r>
      <w:r w:rsidRPr="004032C6">
        <w:rPr>
          <w:rFonts w:ascii="Times New Roman" w:hAnsi="Times New Roman"/>
          <w:bCs/>
          <w:sz w:val="28"/>
          <w:szCs w:val="28"/>
        </w:rPr>
        <w:t xml:space="preserve">избирается депутатами </w:t>
      </w:r>
      <w:r w:rsidRPr="004032C6">
        <w:rPr>
          <w:rFonts w:ascii="Times New Roman" w:hAnsi="Times New Roman"/>
          <w:sz w:val="28"/>
          <w:szCs w:val="28"/>
        </w:rPr>
        <w:t xml:space="preserve">Совета местного самоуправления </w:t>
      </w:r>
      <w:r w:rsidRPr="004032C6">
        <w:rPr>
          <w:rFonts w:ascii="Times New Roman" w:hAnsi="Times New Roman"/>
          <w:bCs/>
          <w:sz w:val="28"/>
          <w:szCs w:val="28"/>
        </w:rPr>
        <w:t xml:space="preserve">сельского поселения из своего состава открытым голосованием на срок, не превышающий срок полномочий </w:t>
      </w:r>
      <w:r w:rsidRPr="004032C6">
        <w:rPr>
          <w:rFonts w:ascii="Times New Roman" w:hAnsi="Times New Roman"/>
          <w:sz w:val="28"/>
          <w:szCs w:val="28"/>
        </w:rPr>
        <w:t>Совета местного самоуправления сельского поселения.</w:t>
      </w:r>
    </w:p>
    <w:p w:rsidR="00BA1DB1" w:rsidRDefault="00BA1DB1" w:rsidP="00BA1DB1">
      <w:pPr>
        <w:pStyle w:val="a6"/>
        <w:spacing w:line="240" w:lineRule="auto"/>
        <w:ind w:left="0" w:firstLine="851"/>
        <w:jc w:val="both"/>
        <w:rPr>
          <w:rFonts w:ascii="Times New Roman" w:eastAsia="Calibri" w:hAnsi="Times New Roman"/>
          <w:b/>
          <w:i/>
          <w:sz w:val="28"/>
          <w:szCs w:val="28"/>
        </w:rPr>
      </w:pPr>
      <w:r w:rsidRPr="004032C6">
        <w:rPr>
          <w:rFonts w:ascii="Times New Roman" w:eastAsia="Calibri" w:hAnsi="Times New Roman"/>
          <w:b/>
          <w:i/>
          <w:sz w:val="28"/>
          <w:szCs w:val="28"/>
        </w:rPr>
        <w:t xml:space="preserve">Избранным признается кандидат на должность главы сельского поселения, который получил наибольшее число голосов депутатов по отношению к другим кандидатам. При равном числе полученных голосов избранным признается кандидат, ранее </w:t>
      </w:r>
      <w:proofErr w:type="gramStart"/>
      <w:r w:rsidRPr="004032C6">
        <w:rPr>
          <w:rFonts w:ascii="Times New Roman" w:eastAsia="Calibri" w:hAnsi="Times New Roman"/>
          <w:b/>
          <w:i/>
          <w:sz w:val="28"/>
          <w:szCs w:val="28"/>
        </w:rPr>
        <w:t>другого</w:t>
      </w:r>
      <w:proofErr w:type="gramEnd"/>
      <w:r w:rsidRPr="004032C6">
        <w:rPr>
          <w:rFonts w:ascii="Times New Roman" w:eastAsia="Calibri" w:hAnsi="Times New Roman"/>
          <w:b/>
          <w:i/>
          <w:sz w:val="28"/>
          <w:szCs w:val="28"/>
        </w:rPr>
        <w:t xml:space="preserve"> подавший документы для регистрации.</w:t>
      </w:r>
    </w:p>
    <w:p w:rsidR="00BA1DB1" w:rsidRPr="004032C6" w:rsidRDefault="00BA1DB1" w:rsidP="00BA1DB1">
      <w:pPr>
        <w:pStyle w:val="a6"/>
        <w:spacing w:line="240" w:lineRule="auto"/>
        <w:ind w:left="0" w:firstLine="851"/>
        <w:jc w:val="both"/>
        <w:rPr>
          <w:rFonts w:ascii="Times New Roman" w:eastAsia="Calibri" w:hAnsi="Times New Roman"/>
          <w:b/>
          <w:i/>
          <w:sz w:val="28"/>
          <w:szCs w:val="28"/>
        </w:rPr>
      </w:pPr>
    </w:p>
    <w:p w:rsidR="00BA1DB1" w:rsidRPr="004032C6" w:rsidRDefault="00BA1DB1" w:rsidP="00BA1DB1">
      <w:pPr>
        <w:ind w:firstLine="708"/>
        <w:jc w:val="both"/>
        <w:rPr>
          <w:sz w:val="28"/>
          <w:szCs w:val="28"/>
        </w:rPr>
      </w:pPr>
      <w:r w:rsidRPr="004032C6">
        <w:rPr>
          <w:b/>
          <w:sz w:val="28"/>
          <w:szCs w:val="28"/>
        </w:rPr>
        <w:t xml:space="preserve">- Статью 35 Устава  «Глава сельского поселения </w:t>
      </w:r>
      <w:proofErr w:type="spellStart"/>
      <w:r w:rsidRPr="004032C6">
        <w:rPr>
          <w:b/>
          <w:sz w:val="28"/>
          <w:szCs w:val="28"/>
        </w:rPr>
        <w:t>Лечинкай</w:t>
      </w:r>
      <w:proofErr w:type="spellEnd"/>
      <w:r w:rsidRPr="004032C6">
        <w:rPr>
          <w:b/>
          <w:sz w:val="28"/>
          <w:szCs w:val="28"/>
        </w:rPr>
        <w:t xml:space="preserve">»  </w:t>
      </w:r>
      <w:r w:rsidRPr="004032C6">
        <w:rPr>
          <w:sz w:val="28"/>
          <w:szCs w:val="28"/>
        </w:rPr>
        <w:t>дополнить пунктом 9.1 следующего содержания</w:t>
      </w:r>
    </w:p>
    <w:p w:rsidR="00BA1DB1" w:rsidRDefault="00BA1DB1" w:rsidP="00BA1DB1">
      <w:pPr>
        <w:pStyle w:val="a6"/>
        <w:spacing w:line="240" w:lineRule="auto"/>
        <w:ind w:left="0" w:firstLine="851"/>
        <w:jc w:val="both"/>
        <w:rPr>
          <w:rFonts w:ascii="Times New Roman" w:hAnsi="Times New Roman"/>
          <w:b/>
          <w:i/>
          <w:sz w:val="28"/>
          <w:szCs w:val="28"/>
        </w:rPr>
      </w:pPr>
      <w:r w:rsidRPr="004032C6">
        <w:rPr>
          <w:rFonts w:ascii="Times New Roman" w:hAnsi="Times New Roman"/>
          <w:b/>
          <w:i/>
          <w:sz w:val="28"/>
          <w:szCs w:val="28"/>
        </w:rPr>
        <w:t>9.1 Срок полномочий главы поселения не может быть более двух сроков подряд в отношении одного и того же лица.</w:t>
      </w:r>
    </w:p>
    <w:p w:rsidR="00BA1DB1" w:rsidRPr="004032C6" w:rsidRDefault="00BA1DB1" w:rsidP="00BA1DB1">
      <w:pPr>
        <w:pStyle w:val="a6"/>
        <w:spacing w:line="240" w:lineRule="auto"/>
        <w:ind w:left="0" w:firstLine="851"/>
        <w:jc w:val="both"/>
        <w:rPr>
          <w:rFonts w:ascii="Times New Roman" w:hAnsi="Times New Roman"/>
          <w:b/>
          <w:i/>
          <w:sz w:val="28"/>
          <w:szCs w:val="28"/>
        </w:rPr>
      </w:pPr>
    </w:p>
    <w:p w:rsidR="00BA1DB1" w:rsidRPr="004032C6" w:rsidRDefault="00BA1DB1" w:rsidP="00BA1DB1">
      <w:pPr>
        <w:ind w:firstLine="708"/>
        <w:jc w:val="both"/>
        <w:rPr>
          <w:sz w:val="28"/>
          <w:szCs w:val="28"/>
        </w:rPr>
      </w:pPr>
      <w:r w:rsidRPr="004032C6">
        <w:rPr>
          <w:sz w:val="28"/>
          <w:szCs w:val="28"/>
        </w:rPr>
        <w:t xml:space="preserve">-  часть 1 ст.76  Устава </w:t>
      </w:r>
      <w:r w:rsidRPr="004032C6">
        <w:rPr>
          <w:b/>
          <w:sz w:val="28"/>
          <w:szCs w:val="28"/>
        </w:rPr>
        <w:t xml:space="preserve"> «Ответственность глава сельского поселения </w:t>
      </w:r>
      <w:proofErr w:type="spellStart"/>
      <w:r w:rsidRPr="004032C6">
        <w:rPr>
          <w:b/>
          <w:sz w:val="28"/>
          <w:szCs w:val="28"/>
        </w:rPr>
        <w:t>Лечинкай</w:t>
      </w:r>
      <w:proofErr w:type="spellEnd"/>
      <w:r w:rsidRPr="004032C6">
        <w:rPr>
          <w:b/>
          <w:sz w:val="28"/>
          <w:szCs w:val="28"/>
        </w:rPr>
        <w:t xml:space="preserve"> перед государством»  </w:t>
      </w:r>
      <w:r w:rsidRPr="004032C6">
        <w:rPr>
          <w:sz w:val="28"/>
          <w:szCs w:val="28"/>
        </w:rPr>
        <w:t>дополнить</w:t>
      </w:r>
      <w:r w:rsidRPr="004032C6">
        <w:rPr>
          <w:b/>
          <w:sz w:val="28"/>
          <w:szCs w:val="28"/>
        </w:rPr>
        <w:t xml:space="preserve"> </w:t>
      </w:r>
      <w:r>
        <w:rPr>
          <w:sz w:val="28"/>
          <w:szCs w:val="28"/>
        </w:rPr>
        <w:t>пунктом 3 сле</w:t>
      </w:r>
      <w:r w:rsidRPr="004032C6">
        <w:rPr>
          <w:sz w:val="28"/>
          <w:szCs w:val="28"/>
        </w:rPr>
        <w:t>дующего содержания:</w:t>
      </w:r>
    </w:p>
    <w:p w:rsidR="00BA1DB1" w:rsidRPr="004032C6" w:rsidRDefault="00BA1DB1" w:rsidP="00BA1DB1">
      <w:pPr>
        <w:pStyle w:val="ConsNormal"/>
        <w:widowControl/>
        <w:ind w:firstLine="709"/>
        <w:jc w:val="both"/>
        <w:rPr>
          <w:rFonts w:ascii="Times New Roman" w:hAnsi="Times New Roman" w:cs="Times New Roman"/>
          <w:b/>
          <w:i/>
          <w:sz w:val="28"/>
          <w:szCs w:val="28"/>
        </w:rPr>
      </w:pPr>
      <w:proofErr w:type="gramStart"/>
      <w:r w:rsidRPr="004032C6">
        <w:rPr>
          <w:rFonts w:ascii="Times New Roman" w:hAnsi="Times New Roman" w:cs="Times New Roman"/>
          <w:b/>
          <w:i/>
          <w:sz w:val="28"/>
          <w:szCs w:val="28"/>
        </w:rPr>
        <w:t>3)  совершение главой действий, в том числе издание им правового акта, не носящего нормативного характера, влекущих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РФ, если это установлено соответствующим судом, а указанное должностное лицо не приняло в пределах своих полномочий мер по исполнению решений суда.</w:t>
      </w:r>
      <w:proofErr w:type="gramEnd"/>
    </w:p>
    <w:p w:rsidR="00BA1DB1" w:rsidRPr="004032C6" w:rsidRDefault="00BA1DB1" w:rsidP="00BA1DB1">
      <w:pPr>
        <w:ind w:firstLine="708"/>
        <w:jc w:val="both"/>
        <w:rPr>
          <w:b/>
          <w:sz w:val="28"/>
          <w:szCs w:val="28"/>
        </w:rPr>
      </w:pPr>
    </w:p>
    <w:p w:rsidR="00BA1DB1" w:rsidRDefault="00BA1DB1" w:rsidP="00BA1DB1">
      <w:pPr>
        <w:pStyle w:val="a8"/>
        <w:numPr>
          <w:ilvl w:val="0"/>
          <w:numId w:val="1"/>
        </w:numPr>
        <w:jc w:val="both"/>
        <w:rPr>
          <w:sz w:val="28"/>
          <w:szCs w:val="28"/>
        </w:rPr>
      </w:pPr>
      <w:r w:rsidRPr="004032C6">
        <w:rPr>
          <w:sz w:val="28"/>
          <w:szCs w:val="28"/>
        </w:rPr>
        <w:lastRenderedPageBreak/>
        <w:t xml:space="preserve">Решение с приложением обнародовать путем размещения на информационных стендах местной администрации и на официальном сайте местной администрации сельского поселения  </w:t>
      </w:r>
      <w:proofErr w:type="spellStart"/>
      <w:r w:rsidRPr="004032C6">
        <w:rPr>
          <w:sz w:val="28"/>
          <w:szCs w:val="28"/>
        </w:rPr>
        <w:t>Лечинкай</w:t>
      </w:r>
      <w:proofErr w:type="spellEnd"/>
      <w:r w:rsidRPr="004032C6">
        <w:rPr>
          <w:sz w:val="28"/>
          <w:szCs w:val="28"/>
        </w:rPr>
        <w:t xml:space="preserve"> </w:t>
      </w:r>
      <w:hyperlink r:id="rId7" w:history="1">
        <w:r w:rsidRPr="00326B01">
          <w:rPr>
            <w:rStyle w:val="a9"/>
            <w:sz w:val="28"/>
            <w:szCs w:val="28"/>
          </w:rPr>
          <w:t>http://splechinkay.ucoz.ru/</w:t>
        </w:r>
      </w:hyperlink>
    </w:p>
    <w:p w:rsidR="00BA1DB1" w:rsidRPr="004032C6" w:rsidRDefault="00BA1DB1" w:rsidP="00BA1DB1">
      <w:pPr>
        <w:jc w:val="both"/>
        <w:rPr>
          <w:sz w:val="28"/>
          <w:szCs w:val="28"/>
        </w:rPr>
      </w:pPr>
    </w:p>
    <w:p w:rsidR="00BA1DB1" w:rsidRPr="004032C6" w:rsidRDefault="00BA1DB1" w:rsidP="00BA1DB1">
      <w:pPr>
        <w:pStyle w:val="a8"/>
        <w:numPr>
          <w:ilvl w:val="0"/>
          <w:numId w:val="1"/>
        </w:numPr>
        <w:jc w:val="both"/>
        <w:rPr>
          <w:sz w:val="28"/>
          <w:szCs w:val="28"/>
        </w:rPr>
      </w:pPr>
      <w:r w:rsidRPr="004032C6">
        <w:rPr>
          <w:sz w:val="28"/>
          <w:szCs w:val="28"/>
        </w:rPr>
        <w:t>Настоящее решение вступает в силу со дня его подписания.</w:t>
      </w:r>
    </w:p>
    <w:p w:rsidR="00BA1DB1" w:rsidRPr="004032C6" w:rsidRDefault="00BA1DB1" w:rsidP="00BA1DB1">
      <w:pPr>
        <w:ind w:firstLine="708"/>
        <w:jc w:val="both"/>
        <w:rPr>
          <w:b/>
          <w:sz w:val="28"/>
          <w:szCs w:val="28"/>
        </w:rPr>
      </w:pPr>
    </w:p>
    <w:p w:rsidR="00BA1DB1" w:rsidRPr="004032C6" w:rsidRDefault="00BA1DB1" w:rsidP="00BA1DB1">
      <w:pPr>
        <w:pStyle w:val="a6"/>
        <w:spacing w:line="240" w:lineRule="auto"/>
        <w:ind w:left="0" w:firstLine="851"/>
        <w:jc w:val="both"/>
        <w:rPr>
          <w:rFonts w:ascii="Times New Roman" w:eastAsia="Calibri" w:hAnsi="Times New Roman"/>
          <w:b/>
          <w:i/>
          <w:sz w:val="28"/>
          <w:szCs w:val="28"/>
        </w:rPr>
      </w:pPr>
    </w:p>
    <w:p w:rsidR="00BA1DB1" w:rsidRPr="004032C6" w:rsidRDefault="00BA1DB1" w:rsidP="00BA1DB1">
      <w:pPr>
        <w:pStyle w:val="a6"/>
        <w:spacing w:after="0" w:line="240" w:lineRule="auto"/>
        <w:ind w:left="0" w:firstLine="851"/>
        <w:jc w:val="both"/>
        <w:rPr>
          <w:rFonts w:ascii="Times New Roman" w:hAnsi="Times New Roman"/>
          <w:color w:val="FF0000"/>
          <w:sz w:val="28"/>
          <w:szCs w:val="28"/>
        </w:rPr>
      </w:pPr>
    </w:p>
    <w:p w:rsidR="00BA1DB1" w:rsidRPr="004032C6" w:rsidRDefault="00BA1DB1" w:rsidP="00BA1DB1">
      <w:pPr>
        <w:ind w:firstLine="708"/>
        <w:jc w:val="both"/>
        <w:rPr>
          <w:sz w:val="28"/>
          <w:szCs w:val="28"/>
        </w:rPr>
      </w:pPr>
      <w:r w:rsidRPr="004032C6">
        <w:rPr>
          <w:b/>
          <w:sz w:val="28"/>
          <w:szCs w:val="28"/>
        </w:rPr>
        <w:t xml:space="preserve"> </w:t>
      </w:r>
    </w:p>
    <w:p w:rsidR="00BA1DB1" w:rsidRPr="004032C6" w:rsidRDefault="00BA1DB1" w:rsidP="00BA1DB1">
      <w:pPr>
        <w:autoSpaceDE w:val="0"/>
        <w:autoSpaceDN w:val="0"/>
        <w:adjustRightInd w:val="0"/>
        <w:jc w:val="both"/>
        <w:outlineLvl w:val="1"/>
        <w:rPr>
          <w:iCs/>
          <w:sz w:val="28"/>
          <w:szCs w:val="28"/>
        </w:rPr>
      </w:pPr>
    </w:p>
    <w:p w:rsidR="00BA1DB1" w:rsidRPr="004032C6" w:rsidRDefault="00BA1DB1" w:rsidP="00BA1DB1">
      <w:pPr>
        <w:autoSpaceDE w:val="0"/>
        <w:autoSpaceDN w:val="0"/>
        <w:adjustRightInd w:val="0"/>
        <w:jc w:val="both"/>
        <w:outlineLvl w:val="1"/>
        <w:rPr>
          <w:iCs/>
          <w:sz w:val="28"/>
          <w:szCs w:val="28"/>
        </w:rPr>
      </w:pPr>
      <w:r w:rsidRPr="004032C6">
        <w:rPr>
          <w:sz w:val="28"/>
          <w:szCs w:val="28"/>
        </w:rPr>
        <w:t xml:space="preserve"> </w:t>
      </w:r>
    </w:p>
    <w:p w:rsidR="00BA1DB1" w:rsidRPr="004032C6" w:rsidRDefault="00BA1DB1" w:rsidP="00BA1DB1">
      <w:pPr>
        <w:jc w:val="both"/>
        <w:rPr>
          <w:sz w:val="28"/>
          <w:szCs w:val="28"/>
        </w:rPr>
      </w:pPr>
      <w:r w:rsidRPr="004032C6">
        <w:rPr>
          <w:sz w:val="28"/>
          <w:szCs w:val="28"/>
        </w:rPr>
        <w:t>Глава сельского  поселения</w:t>
      </w:r>
      <w:r w:rsidRPr="004032C6">
        <w:rPr>
          <w:sz w:val="28"/>
          <w:szCs w:val="28"/>
        </w:rPr>
        <w:tab/>
      </w:r>
      <w:r w:rsidRPr="004032C6">
        <w:rPr>
          <w:sz w:val="28"/>
          <w:szCs w:val="28"/>
        </w:rPr>
        <w:tab/>
      </w:r>
      <w:r w:rsidRPr="004032C6">
        <w:rPr>
          <w:sz w:val="28"/>
          <w:szCs w:val="28"/>
        </w:rPr>
        <w:tab/>
      </w:r>
      <w:r w:rsidRPr="004032C6">
        <w:rPr>
          <w:sz w:val="28"/>
          <w:szCs w:val="28"/>
        </w:rPr>
        <w:tab/>
      </w:r>
      <w:r w:rsidRPr="004032C6">
        <w:rPr>
          <w:sz w:val="28"/>
          <w:szCs w:val="28"/>
        </w:rPr>
        <w:tab/>
      </w:r>
      <w:r w:rsidRPr="004032C6">
        <w:rPr>
          <w:sz w:val="28"/>
          <w:szCs w:val="28"/>
        </w:rPr>
        <w:tab/>
      </w:r>
    </w:p>
    <w:p w:rsidR="00BA1DB1" w:rsidRPr="004032C6" w:rsidRDefault="00BA1DB1" w:rsidP="00BA1DB1">
      <w:pPr>
        <w:jc w:val="both"/>
        <w:rPr>
          <w:sz w:val="28"/>
          <w:szCs w:val="28"/>
        </w:rPr>
      </w:pPr>
      <w:r w:rsidRPr="004032C6">
        <w:rPr>
          <w:sz w:val="28"/>
          <w:szCs w:val="28"/>
        </w:rPr>
        <w:t xml:space="preserve">             </w:t>
      </w:r>
      <w:proofErr w:type="spellStart"/>
      <w:r w:rsidRPr="004032C6">
        <w:rPr>
          <w:sz w:val="28"/>
          <w:szCs w:val="28"/>
        </w:rPr>
        <w:t>Лечинкай</w:t>
      </w:r>
      <w:proofErr w:type="spellEnd"/>
      <w:r w:rsidRPr="004032C6">
        <w:rPr>
          <w:sz w:val="28"/>
          <w:szCs w:val="28"/>
        </w:rPr>
        <w:t xml:space="preserve">                                                                      А.Ф. </w:t>
      </w:r>
      <w:proofErr w:type="spellStart"/>
      <w:r w:rsidRPr="004032C6">
        <w:rPr>
          <w:sz w:val="28"/>
          <w:szCs w:val="28"/>
        </w:rPr>
        <w:t>Кушхов</w:t>
      </w:r>
      <w:proofErr w:type="spellEnd"/>
    </w:p>
    <w:p w:rsidR="00FD5345" w:rsidRDefault="00FD5345"/>
    <w:sectPr w:rsidR="00FD5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C5257"/>
    <w:multiLevelType w:val="hybridMultilevel"/>
    <w:tmpl w:val="9E48C7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B1"/>
    <w:rsid w:val="00BA1DB1"/>
    <w:rsid w:val="00E76A9C"/>
    <w:rsid w:val="00FD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B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A1DB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A1DB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D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A1DB1"/>
    <w:rPr>
      <w:rFonts w:ascii="Cambria" w:eastAsia="Times New Roman" w:hAnsi="Cambria" w:cs="Times New Roman"/>
      <w:b/>
      <w:bCs/>
      <w:color w:val="4F81BD"/>
      <w:sz w:val="26"/>
      <w:szCs w:val="26"/>
      <w:lang w:eastAsia="ru-RU"/>
    </w:rPr>
  </w:style>
  <w:style w:type="paragraph" w:styleId="a3">
    <w:name w:val="Normal (Web)"/>
    <w:basedOn w:val="a"/>
    <w:rsid w:val="00BA1DB1"/>
    <w:pPr>
      <w:spacing w:before="100" w:beforeAutospacing="1" w:after="100" w:afterAutospacing="1"/>
    </w:pPr>
  </w:style>
  <w:style w:type="character" w:styleId="a4">
    <w:name w:val="Strong"/>
    <w:basedOn w:val="a0"/>
    <w:qFormat/>
    <w:rsid w:val="00BA1DB1"/>
    <w:rPr>
      <w:b/>
      <w:bCs/>
    </w:rPr>
  </w:style>
  <w:style w:type="paragraph" w:styleId="a5">
    <w:name w:val="Block Text"/>
    <w:basedOn w:val="a"/>
    <w:rsid w:val="00BA1DB1"/>
    <w:pPr>
      <w:tabs>
        <w:tab w:val="left" w:pos="5954"/>
      </w:tabs>
      <w:spacing w:line="360" w:lineRule="auto"/>
      <w:ind w:left="-1559" w:right="-238"/>
    </w:pPr>
    <w:rPr>
      <w:sz w:val="20"/>
      <w:szCs w:val="20"/>
    </w:rPr>
  </w:style>
  <w:style w:type="paragraph" w:styleId="a6">
    <w:name w:val="Body Text Indent"/>
    <w:basedOn w:val="a"/>
    <w:link w:val="a7"/>
    <w:rsid w:val="00BA1DB1"/>
    <w:pPr>
      <w:spacing w:after="120" w:line="360" w:lineRule="exact"/>
      <w:ind w:left="283"/>
    </w:pPr>
    <w:rPr>
      <w:rFonts w:ascii="Calibri" w:hAnsi="Calibri"/>
      <w:sz w:val="22"/>
      <w:szCs w:val="22"/>
      <w:lang w:eastAsia="en-US"/>
    </w:rPr>
  </w:style>
  <w:style w:type="character" w:customStyle="1" w:styleId="a7">
    <w:name w:val="Основной текст с отступом Знак"/>
    <w:basedOn w:val="a0"/>
    <w:link w:val="a6"/>
    <w:rsid w:val="00BA1DB1"/>
    <w:rPr>
      <w:rFonts w:ascii="Calibri" w:eastAsia="Times New Roman" w:hAnsi="Calibri" w:cs="Times New Roman"/>
    </w:rPr>
  </w:style>
  <w:style w:type="paragraph" w:customStyle="1" w:styleId="ConsNormal">
    <w:name w:val="ConsNormal"/>
    <w:rsid w:val="00BA1D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List Paragraph"/>
    <w:basedOn w:val="a"/>
    <w:uiPriority w:val="34"/>
    <w:qFormat/>
    <w:rsid w:val="00BA1DB1"/>
    <w:pPr>
      <w:ind w:left="720"/>
      <w:contextualSpacing/>
    </w:pPr>
  </w:style>
  <w:style w:type="character" w:styleId="a9">
    <w:name w:val="Hyperlink"/>
    <w:basedOn w:val="a0"/>
    <w:uiPriority w:val="99"/>
    <w:unhideWhenUsed/>
    <w:rsid w:val="00BA1DB1"/>
    <w:rPr>
      <w:color w:val="0000FF" w:themeColor="hyperlink"/>
      <w:u w:val="single"/>
    </w:rPr>
  </w:style>
  <w:style w:type="paragraph" w:styleId="aa">
    <w:name w:val="Balloon Text"/>
    <w:basedOn w:val="a"/>
    <w:link w:val="ab"/>
    <w:uiPriority w:val="99"/>
    <w:semiHidden/>
    <w:unhideWhenUsed/>
    <w:rsid w:val="00BA1DB1"/>
    <w:rPr>
      <w:rFonts w:ascii="Tahoma" w:hAnsi="Tahoma" w:cs="Tahoma"/>
      <w:sz w:val="16"/>
      <w:szCs w:val="16"/>
    </w:rPr>
  </w:style>
  <w:style w:type="character" w:customStyle="1" w:styleId="ab">
    <w:name w:val="Текст выноски Знак"/>
    <w:basedOn w:val="a0"/>
    <w:link w:val="aa"/>
    <w:uiPriority w:val="99"/>
    <w:semiHidden/>
    <w:rsid w:val="00BA1D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B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A1DB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A1DB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D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A1DB1"/>
    <w:rPr>
      <w:rFonts w:ascii="Cambria" w:eastAsia="Times New Roman" w:hAnsi="Cambria" w:cs="Times New Roman"/>
      <w:b/>
      <w:bCs/>
      <w:color w:val="4F81BD"/>
      <w:sz w:val="26"/>
      <w:szCs w:val="26"/>
      <w:lang w:eastAsia="ru-RU"/>
    </w:rPr>
  </w:style>
  <w:style w:type="paragraph" w:styleId="a3">
    <w:name w:val="Normal (Web)"/>
    <w:basedOn w:val="a"/>
    <w:rsid w:val="00BA1DB1"/>
    <w:pPr>
      <w:spacing w:before="100" w:beforeAutospacing="1" w:after="100" w:afterAutospacing="1"/>
    </w:pPr>
  </w:style>
  <w:style w:type="character" w:styleId="a4">
    <w:name w:val="Strong"/>
    <w:basedOn w:val="a0"/>
    <w:qFormat/>
    <w:rsid w:val="00BA1DB1"/>
    <w:rPr>
      <w:b/>
      <w:bCs/>
    </w:rPr>
  </w:style>
  <w:style w:type="paragraph" w:styleId="a5">
    <w:name w:val="Block Text"/>
    <w:basedOn w:val="a"/>
    <w:rsid w:val="00BA1DB1"/>
    <w:pPr>
      <w:tabs>
        <w:tab w:val="left" w:pos="5954"/>
      </w:tabs>
      <w:spacing w:line="360" w:lineRule="auto"/>
      <w:ind w:left="-1559" w:right="-238"/>
    </w:pPr>
    <w:rPr>
      <w:sz w:val="20"/>
      <w:szCs w:val="20"/>
    </w:rPr>
  </w:style>
  <w:style w:type="paragraph" w:styleId="a6">
    <w:name w:val="Body Text Indent"/>
    <w:basedOn w:val="a"/>
    <w:link w:val="a7"/>
    <w:rsid w:val="00BA1DB1"/>
    <w:pPr>
      <w:spacing w:after="120" w:line="360" w:lineRule="exact"/>
      <w:ind w:left="283"/>
    </w:pPr>
    <w:rPr>
      <w:rFonts w:ascii="Calibri" w:hAnsi="Calibri"/>
      <w:sz w:val="22"/>
      <w:szCs w:val="22"/>
      <w:lang w:eastAsia="en-US"/>
    </w:rPr>
  </w:style>
  <w:style w:type="character" w:customStyle="1" w:styleId="a7">
    <w:name w:val="Основной текст с отступом Знак"/>
    <w:basedOn w:val="a0"/>
    <w:link w:val="a6"/>
    <w:rsid w:val="00BA1DB1"/>
    <w:rPr>
      <w:rFonts w:ascii="Calibri" w:eastAsia="Times New Roman" w:hAnsi="Calibri" w:cs="Times New Roman"/>
    </w:rPr>
  </w:style>
  <w:style w:type="paragraph" w:customStyle="1" w:styleId="ConsNormal">
    <w:name w:val="ConsNormal"/>
    <w:rsid w:val="00BA1D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List Paragraph"/>
    <w:basedOn w:val="a"/>
    <w:uiPriority w:val="34"/>
    <w:qFormat/>
    <w:rsid w:val="00BA1DB1"/>
    <w:pPr>
      <w:ind w:left="720"/>
      <w:contextualSpacing/>
    </w:pPr>
  </w:style>
  <w:style w:type="character" w:styleId="a9">
    <w:name w:val="Hyperlink"/>
    <w:basedOn w:val="a0"/>
    <w:uiPriority w:val="99"/>
    <w:unhideWhenUsed/>
    <w:rsid w:val="00BA1DB1"/>
    <w:rPr>
      <w:color w:val="0000FF" w:themeColor="hyperlink"/>
      <w:u w:val="single"/>
    </w:rPr>
  </w:style>
  <w:style w:type="paragraph" w:styleId="aa">
    <w:name w:val="Balloon Text"/>
    <w:basedOn w:val="a"/>
    <w:link w:val="ab"/>
    <w:uiPriority w:val="99"/>
    <w:semiHidden/>
    <w:unhideWhenUsed/>
    <w:rsid w:val="00BA1DB1"/>
    <w:rPr>
      <w:rFonts w:ascii="Tahoma" w:hAnsi="Tahoma" w:cs="Tahoma"/>
      <w:sz w:val="16"/>
      <w:szCs w:val="16"/>
    </w:rPr>
  </w:style>
  <w:style w:type="character" w:customStyle="1" w:styleId="ab">
    <w:name w:val="Текст выноски Знак"/>
    <w:basedOn w:val="a0"/>
    <w:link w:val="aa"/>
    <w:uiPriority w:val="99"/>
    <w:semiHidden/>
    <w:rsid w:val="00BA1D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lechinkay.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с.п. Лечинкай</dc:creator>
  <cp:lastModifiedBy>Адм. с.п. Лечинкай</cp:lastModifiedBy>
  <cp:revision>3</cp:revision>
  <cp:lastPrinted>2016-04-11T10:12:00Z</cp:lastPrinted>
  <dcterms:created xsi:type="dcterms:W3CDTF">2016-04-06T05:46:00Z</dcterms:created>
  <dcterms:modified xsi:type="dcterms:W3CDTF">2016-04-11T10:12:00Z</dcterms:modified>
</cp:coreProperties>
</file>